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2D" w:rsidRDefault="00C9562D" w:rsidP="004E3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9562D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Басир\Desktop\должностная инструкция руководителя центра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сир\Desktop\должностная инструкция руководителя центра Точка рос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2D" w:rsidRDefault="00C9562D" w:rsidP="004E3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9562D" w:rsidRDefault="00C9562D" w:rsidP="004E3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теорию и методы управления в образовании;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- правила и нормы охраны труда, техники безопасности и противопожарной защиты;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>- педагогику, педагогическую психологию, достижения современной психолого-педагогической науки и практики;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-  организацию финансово-хозяйственной деятельности учреждения;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- административное, трудовое и хозяйственное законодательство.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1.7. На время отсутствия руководителя Центра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C53">
        <w:rPr>
          <w:rFonts w:ascii="Times New Roman" w:eastAsia="Calibri" w:hAnsi="Times New Roman" w:cs="Times New Roman"/>
          <w:b/>
          <w:sz w:val="24"/>
          <w:szCs w:val="24"/>
        </w:rPr>
        <w:t>2. Должностные обязанности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Руководитель Центра: 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2.1. соблюдает Устав Учреждения и иные локальные акты Центра, Учреждения;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2.2. осуществляет оперативное руководство Центром;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2.3. согласовывает программы развития, планы работы, отчеты и сметы расходов Центра с директором Учреждения;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2.4. представляет интересы Центра  по доверенности в муниципальных, государственных органах региона, организациях для реализации целей и задач Центра;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2.5. отчитываться перед директором Учреждения о результатах работы Центра;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2.6. выполняет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C53">
        <w:rPr>
          <w:rFonts w:ascii="Times New Roman" w:eastAsia="Calibri" w:hAnsi="Times New Roman" w:cs="Times New Roman"/>
          <w:b/>
          <w:sz w:val="24"/>
          <w:szCs w:val="24"/>
        </w:rPr>
        <w:t>3.  Права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Руководитель Центра вправе: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3.1. осуществлять подбор и расстановку кадров Центра, прием на работу которых осуществляется приказом руководителя Учреждения;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3.2. по согласованию с руководителем Учреждения организовывает учебно-воспитательный  процесс в Центре в соответствии с целями и задачами Центра и осуществляет контроль за его реализацией;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3.3. осуществляет подготовку обучающихся  к участию в конкурсах, олимпиадах, конференциях и иных мероприятиях по профилю направлений деятельности Центра;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3.4. по согласованию с руководителем Учреждения осуществляет организацию и проведение мероприятий по профилю направлений деятельности Центра;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3.5. осуществлять иные права, относящиеся к деятельности Центра и не противоречащие целям и видам деятельности Учреждения, а также законодательству Российской Федерации;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b/>
          <w:sz w:val="24"/>
          <w:szCs w:val="24"/>
        </w:rPr>
        <w:t>4.  Ответственность</w:t>
      </w: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>Руководитель Центра несет ответственность: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>4.2.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4.3. за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C53">
        <w:rPr>
          <w:rFonts w:ascii="Times New Roman" w:eastAsia="Calibri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C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C53" w:rsidRPr="004E3C53" w:rsidRDefault="004E3C53" w:rsidP="004E3C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029F" w:rsidRDefault="0024029F"/>
    <w:sectPr w:rsidR="0024029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B3" w:rsidRDefault="009822B3" w:rsidP="004E3C53">
      <w:pPr>
        <w:spacing w:after="0" w:line="240" w:lineRule="auto"/>
      </w:pPr>
      <w:r>
        <w:separator/>
      </w:r>
    </w:p>
  </w:endnote>
  <w:endnote w:type="continuationSeparator" w:id="0">
    <w:p w:rsidR="009822B3" w:rsidRDefault="009822B3" w:rsidP="004E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570066"/>
      <w:docPartObj>
        <w:docPartGallery w:val="Page Numbers (Bottom of Page)"/>
        <w:docPartUnique/>
      </w:docPartObj>
    </w:sdtPr>
    <w:sdtEndPr/>
    <w:sdtContent>
      <w:p w:rsidR="002B1232" w:rsidRDefault="002B12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62D">
          <w:rPr>
            <w:noProof/>
          </w:rPr>
          <w:t>1</w:t>
        </w:r>
        <w:r>
          <w:fldChar w:fldCharType="end"/>
        </w:r>
      </w:p>
    </w:sdtContent>
  </w:sdt>
  <w:p w:rsidR="002B1232" w:rsidRDefault="002B12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B3" w:rsidRDefault="009822B3" w:rsidP="004E3C53">
      <w:pPr>
        <w:spacing w:after="0" w:line="240" w:lineRule="auto"/>
      </w:pPr>
      <w:r>
        <w:separator/>
      </w:r>
    </w:p>
  </w:footnote>
  <w:footnote w:type="continuationSeparator" w:id="0">
    <w:p w:rsidR="009822B3" w:rsidRDefault="009822B3" w:rsidP="004E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53" w:rsidRPr="004E3C53" w:rsidRDefault="004E3C53" w:rsidP="004E3C53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</w:rPr>
    </w:pPr>
    <w:r w:rsidRPr="004E3C53">
      <w:rPr>
        <w:rFonts w:ascii="Times New Roman" w:eastAsia="Calibri" w:hAnsi="Times New Roman" w:cs="Times New Roman"/>
      </w:rPr>
      <w:t>Приложение 5 к приказу № 36/5-од от 20.05.2023 года</w:t>
    </w:r>
  </w:p>
  <w:p w:rsidR="004E3C53" w:rsidRDefault="004E3C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53"/>
    <w:rsid w:val="0024029F"/>
    <w:rsid w:val="002B1232"/>
    <w:rsid w:val="004E3C53"/>
    <w:rsid w:val="009822B3"/>
    <w:rsid w:val="00C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69449-8752-459C-9B87-0007260F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C53"/>
  </w:style>
  <w:style w:type="paragraph" w:styleId="a5">
    <w:name w:val="footer"/>
    <w:basedOn w:val="a"/>
    <w:link w:val="a6"/>
    <w:uiPriority w:val="99"/>
    <w:unhideWhenUsed/>
    <w:rsid w:val="004E3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C53"/>
  </w:style>
  <w:style w:type="paragraph" w:styleId="a7">
    <w:name w:val="Balloon Text"/>
    <w:basedOn w:val="a"/>
    <w:link w:val="a8"/>
    <w:uiPriority w:val="99"/>
    <w:semiHidden/>
    <w:unhideWhenUsed/>
    <w:rsid w:val="002B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Басир</cp:lastModifiedBy>
  <cp:revision>3</cp:revision>
  <cp:lastPrinted>2023-06-03T09:50:00Z</cp:lastPrinted>
  <dcterms:created xsi:type="dcterms:W3CDTF">2023-06-03T09:48:00Z</dcterms:created>
  <dcterms:modified xsi:type="dcterms:W3CDTF">2023-06-07T20:07:00Z</dcterms:modified>
</cp:coreProperties>
</file>