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C1" w:rsidRPr="0094374F" w:rsidRDefault="00601C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01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Басир\Downloads\должностная инструкция педагога ДОП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сир\Downloads\должностная инструкция педагога ДОП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00637"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>основные правила и технические приемы создания информационно</w:t>
      </w:r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рекламных материалов о возможностях и содержании дополнительных общеобразовательных программ на бумажных и электронных носителях;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регламентирующие организацию образовательного процесса, разработку программно-методического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и персональных данных;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принципы и приемы презентации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вовлечения в деятельность, мотивации учащихся различного возраста к освоению избранного вида деятельности (избранной программы);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электронные ресурсы, необходимые для организации различных видов деятельности обучающихся;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характеристики, способы педагогической диагностики и развития ценностно-смысловой, эмоционально-волевой, потребностно</w:t>
      </w:r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мотивационной, интеллектуальной, коммуникативной сфер учащихся различного возраста;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понятие и виды качественных и количественных оценок, возможности и ограничения их использования для оценивания процесса и результатов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деятельности учащихся при освоении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нормы педагогической этики при публичном представлении результатов оценивания;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источники, причины, виды и способы разрешения конфликтов;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ФГТ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основные направления досуговой деятельности, особенности организации и проведения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нормативные правовые акты в области защиты прав ребенка, включая международные;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принципы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взаимодействия с социальными партнерами;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меры ответственности педагогических работников за жизнь и здоровье учащихся, находящихся под их руководством;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возможности использования ИКТ для ведения документации;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 Российской Федерации;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и правила пожарной безопасности.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 Педагог дополнительного образования должен уметь: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 учащихся, их образовательные потребности и запросы (для детей) и их родителей (законных представителей);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</w:t>
      </w:r>
      <w:r w:rsidR="008133AF"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диагностировать предрасположенность (задатки) детей к освоению выбранного вида искусств или вида спорта;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профориентационные возможности занятий избранным видом деятельности (для преподавания по дополнительным общеразвивающим программам);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возрастных особенностей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современных требований к учебному оборудованию и (или) оборудованию для занятий избранным видом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избранной области деятельности и задач дополнительной общеобразовательной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1.4.16.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электронное обучение, использовать дистанционные образовательные технологии (если это целесообразно);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1.4.17.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педагогические условия для формирования и развития самоконтроля и самооценки учащимися процесса и результатов освоения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поведения, учитывать и развивать интересы учащихся при проведении досуговых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проводить мероприятия для учащихся с ограниченными возможностями здоровья и с их участием;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профориентационные возможности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планировать образовательный процесс, занятия и (или) циклы занятий, разрабатывать сценарии досуговых мероприятий с учетом: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особенностей группы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специфики инклюзивного подхода в образовании (при его реализации);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санитарно-гигиенических норм и требований охраны жизни и здоровья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1.4.24.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</w:t>
      </w:r>
      <w:r w:rsidR="004E79CA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педагогической компетентности родителей (законных представителей);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 для обеспечения достоверного оценивания;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1.4.29.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1.4.30.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 </w:t>
      </w:r>
    </w:p>
    <w:p w:rsidR="00E531E5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1.4.34.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содержание программ, системы контроля и оценки, планов занятий по результатам анализа их реализации;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вести учебную, планирующую документацию, документацию учебного помещения (при наличии) на бумажных и электронных носителях;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1.4.39.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отчетные (отчетно-аналитические) и информационные материалы; </w:t>
      </w:r>
    </w:p>
    <w:p w:rsid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учащихся и (или) учебной группы с соблюдением норм педагогической этики;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требования охраны труда.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1.6. Педагог дополнительного образования в своей деятельности р</w:t>
      </w:r>
      <w:r w:rsidR="004E79CA" w:rsidRPr="0094374F">
        <w:rPr>
          <w:rFonts w:ascii="Times New Roman" w:hAnsi="Times New Roman" w:cs="Times New Roman"/>
          <w:sz w:val="24"/>
          <w:szCs w:val="24"/>
        </w:rPr>
        <w:t xml:space="preserve">уководствуется: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у</w:t>
      </w:r>
      <w:r w:rsidR="004E79CA" w:rsidRPr="0094374F">
        <w:rPr>
          <w:rFonts w:ascii="Times New Roman" w:hAnsi="Times New Roman" w:cs="Times New Roman"/>
          <w:sz w:val="24"/>
          <w:szCs w:val="24"/>
        </w:rPr>
        <w:t>ставом МОУ Михайловской СШ ЯМР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оложением о деятельности </w:t>
      </w:r>
      <w:r w:rsidR="004E79CA"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настоящей должностной инструкцией;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рудовым договором и другими нормативными документами школы.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2. Трудовые функции </w:t>
      </w:r>
    </w:p>
    <w:p w:rsidR="00A265A2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 Преподавание по дополнительным общеобразовательным программам: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организация деятельности учащихся, направленной на освоение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2.1.2.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организация досуговой деятельности учащихся в процессе реализации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2.1.3.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 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педагогический контроль и оценка освоения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 Педагог дополнительного образования исполняет следующие обязанности: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3.1.1. В рамках трудовой функции организация деятельности учащихся, направленной на освоение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набор на обучение по дополнительной общеразвивающей программе;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отбор для обучения по дополнительной предпрофессиональной программе </w:t>
      </w:r>
      <w:r w:rsidR="00192DA8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(как правило, работа в составе комиссии); </w:t>
      </w: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организацию, в том числе стимулирование и мотивацию, деятельности и общения учащихся на учебных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текущий контроль, помощь учащимся в коррекции деятельности и поведения на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3.1.2. В рамках трудовой функции организация досуговой деятельности учащихся в процессе реализации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подготовку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подготовки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досуговые мероприятия.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взаимодействие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совместной деятельности детей и взрослых при проведении занятий 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обеспечивает в рамках своих полномочий соблюдение прав ребенка и выполнение взрослыми установленных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3.1.4. В рамках трудовой функции педагогический контроль и оценка освоения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анализ и интерпретацию результатов педагогического контроля и оценки;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7B4E05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7B4E05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дополнительных общеобразовательных программ (программ учебных курсов, дисциплин (модулей)) и учебно</w:t>
      </w:r>
      <w:r w:rsidR="00192DA8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методических материалов для их реализации;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досуговую деятельность, разрабатывает планы (сценарии)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системы оценки достижения планируемых результатов освоения дополнительных общеобразовательных программ;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3.1.6. В рамках выполнения своих трудовых функций исполняет поручения своего непосредственного руководителя.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имеет право: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4.1. 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проектов документов по вопросам организации образовательной деятельности, в совещаниях по их подготовке и</w:t>
      </w:r>
      <w:r w:rsidRPr="0094374F">
        <w:rPr>
          <w:rFonts w:ascii="Times New Roman" w:hAnsi="Times New Roman" w:cs="Times New Roman"/>
          <w:sz w:val="24"/>
          <w:szCs w:val="24"/>
        </w:rPr>
        <w:t xml:space="preserve"> выполнению;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</w:t>
      </w:r>
      <w:r w:rsidRPr="0094374F">
        <w:rPr>
          <w:rFonts w:ascii="Times New Roman" w:hAnsi="Times New Roman" w:cs="Times New Roman"/>
          <w:sz w:val="24"/>
          <w:szCs w:val="24"/>
        </w:rPr>
        <w:t>лнения должностных обязанностей;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</w:t>
      </w:r>
      <w:r w:rsidRPr="0094374F">
        <w:rPr>
          <w:rFonts w:ascii="Times New Roman" w:hAnsi="Times New Roman" w:cs="Times New Roman"/>
          <w:sz w:val="24"/>
          <w:szCs w:val="24"/>
        </w:rPr>
        <w:t>полнения своих трудовых функций;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4.4. в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носить на рассмотрение своего непосредственного руководителя предложения по организации труда </w:t>
      </w:r>
      <w:r w:rsidRPr="0094374F">
        <w:rPr>
          <w:rFonts w:ascii="Times New Roman" w:hAnsi="Times New Roman" w:cs="Times New Roman"/>
          <w:sz w:val="24"/>
          <w:szCs w:val="24"/>
        </w:rPr>
        <w:t>в рамках своих трудовых функций;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4.5. у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частвовать в обсуждении вопросов, касающихся исполняемых должностных обязанностей.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Педагог дополнительного образования привлекается к ответственности: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 за причинение ущерба организации - в порядке, установленном действующим трудовым законод</w:t>
      </w:r>
      <w:r w:rsidR="00192DA8"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невыполнение (недобросовестное выполнение) должностных обязанностей, нарушение локальных актов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4374F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4374F">
        <w:rPr>
          <w:rFonts w:ascii="Times New Roman" w:hAnsi="Times New Roman" w:cs="Times New Roman"/>
          <w:sz w:val="24"/>
          <w:szCs w:val="24"/>
        </w:rPr>
        <w:t xml:space="preserve">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1A0" w:rsidRDefault="009431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Pr="0094374F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50AA8" w:rsidRPr="0094374F" w:rsidSect="00D32A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5FE" w:rsidRDefault="009225FE" w:rsidP="00552AC9">
      <w:pPr>
        <w:spacing w:after="0" w:line="240" w:lineRule="auto"/>
      </w:pPr>
      <w:r>
        <w:separator/>
      </w:r>
    </w:p>
  </w:endnote>
  <w:endnote w:type="continuationSeparator" w:id="0">
    <w:p w:rsidR="009225FE" w:rsidRDefault="009225FE" w:rsidP="0055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916793"/>
      <w:docPartObj>
        <w:docPartGallery w:val="Page Numbers (Bottom of Page)"/>
        <w:docPartUnique/>
      </w:docPartObj>
    </w:sdtPr>
    <w:sdtEndPr/>
    <w:sdtContent>
      <w:p w:rsidR="00552AC9" w:rsidRDefault="00552AC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CA0">
          <w:rPr>
            <w:noProof/>
          </w:rPr>
          <w:t>2</w:t>
        </w:r>
        <w:r>
          <w:fldChar w:fldCharType="end"/>
        </w:r>
      </w:p>
    </w:sdtContent>
  </w:sdt>
  <w:p w:rsidR="00552AC9" w:rsidRDefault="00552A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5FE" w:rsidRDefault="009225FE" w:rsidP="00552AC9">
      <w:pPr>
        <w:spacing w:after="0" w:line="240" w:lineRule="auto"/>
      </w:pPr>
      <w:r>
        <w:separator/>
      </w:r>
    </w:p>
  </w:footnote>
  <w:footnote w:type="continuationSeparator" w:id="0">
    <w:p w:rsidR="009225FE" w:rsidRDefault="009225FE" w:rsidP="00552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AF"/>
    <w:rsid w:val="000951DB"/>
    <w:rsid w:val="000A3906"/>
    <w:rsid w:val="000C19C1"/>
    <w:rsid w:val="00192DA8"/>
    <w:rsid w:val="001B6A8C"/>
    <w:rsid w:val="00202B77"/>
    <w:rsid w:val="00266F55"/>
    <w:rsid w:val="002D4EDB"/>
    <w:rsid w:val="00325FC5"/>
    <w:rsid w:val="003579A7"/>
    <w:rsid w:val="003B2F23"/>
    <w:rsid w:val="003D3577"/>
    <w:rsid w:val="00440DD3"/>
    <w:rsid w:val="00450AA8"/>
    <w:rsid w:val="00482AF4"/>
    <w:rsid w:val="004839C1"/>
    <w:rsid w:val="004E79CA"/>
    <w:rsid w:val="005410F5"/>
    <w:rsid w:val="00552AC9"/>
    <w:rsid w:val="005B5149"/>
    <w:rsid w:val="005F27D0"/>
    <w:rsid w:val="00601CA0"/>
    <w:rsid w:val="00626245"/>
    <w:rsid w:val="007574E8"/>
    <w:rsid w:val="007A7E8A"/>
    <w:rsid w:val="007B4E05"/>
    <w:rsid w:val="008133AF"/>
    <w:rsid w:val="00817407"/>
    <w:rsid w:val="00887F6C"/>
    <w:rsid w:val="008D7CE1"/>
    <w:rsid w:val="008E223C"/>
    <w:rsid w:val="009225FE"/>
    <w:rsid w:val="009431A0"/>
    <w:rsid w:val="0094374F"/>
    <w:rsid w:val="009F3C24"/>
    <w:rsid w:val="00A265A2"/>
    <w:rsid w:val="00A61941"/>
    <w:rsid w:val="00AA7814"/>
    <w:rsid w:val="00AF1221"/>
    <w:rsid w:val="00B07139"/>
    <w:rsid w:val="00BB2376"/>
    <w:rsid w:val="00C00637"/>
    <w:rsid w:val="00D224A2"/>
    <w:rsid w:val="00D32AEB"/>
    <w:rsid w:val="00D676B8"/>
    <w:rsid w:val="00D81F7C"/>
    <w:rsid w:val="00E23FFA"/>
    <w:rsid w:val="00E4769E"/>
    <w:rsid w:val="00E531E5"/>
    <w:rsid w:val="00F45BCC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EC4B6-DE0E-4C02-B726-71766670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EB"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  <w:style w:type="paragraph" w:styleId="a7">
    <w:name w:val="header"/>
    <w:basedOn w:val="a"/>
    <w:link w:val="a8"/>
    <w:uiPriority w:val="99"/>
    <w:unhideWhenUsed/>
    <w:rsid w:val="00552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AC9"/>
  </w:style>
  <w:style w:type="paragraph" w:styleId="a9">
    <w:name w:val="footer"/>
    <w:basedOn w:val="a"/>
    <w:link w:val="aa"/>
    <w:uiPriority w:val="99"/>
    <w:unhideWhenUsed/>
    <w:rsid w:val="00552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AC9"/>
  </w:style>
  <w:style w:type="paragraph" w:styleId="ab">
    <w:name w:val="Balloon Text"/>
    <w:basedOn w:val="a"/>
    <w:link w:val="ac"/>
    <w:uiPriority w:val="99"/>
    <w:semiHidden/>
    <w:unhideWhenUsed/>
    <w:rsid w:val="00552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2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Басир</cp:lastModifiedBy>
  <cp:revision>2</cp:revision>
  <cp:lastPrinted>2023-06-03T09:50:00Z</cp:lastPrinted>
  <dcterms:created xsi:type="dcterms:W3CDTF">2023-06-07T20:11:00Z</dcterms:created>
  <dcterms:modified xsi:type="dcterms:W3CDTF">2023-06-07T20:11:00Z</dcterms:modified>
</cp:coreProperties>
</file>